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A19" w:rsidRPr="00655A19" w:rsidRDefault="00655A19">
      <w:pPr>
        <w:rPr>
          <w:rFonts w:ascii="Times New Roman" w:hAnsi="Times New Roman" w:cs="Times New Roman"/>
          <w:b/>
          <w:sz w:val="24"/>
          <w:szCs w:val="24"/>
        </w:rPr>
      </w:pPr>
      <w:r w:rsidRPr="00655A19">
        <w:rPr>
          <w:rFonts w:ascii="Times New Roman" w:hAnsi="Times New Roman" w:cs="Times New Roman"/>
          <w:b/>
          <w:sz w:val="24"/>
          <w:szCs w:val="24"/>
        </w:rPr>
        <w:t>Решения о проведении инвентаризации</w:t>
      </w:r>
      <w:r w:rsidR="00E206B2"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 xml:space="preserve">Изменение </w:t>
      </w:r>
      <w:r w:rsidRPr="00655A19">
        <w:rPr>
          <w:rFonts w:ascii="Times New Roman" w:hAnsi="Times New Roman" w:cs="Times New Roman"/>
          <w:b/>
          <w:sz w:val="24"/>
          <w:szCs w:val="24"/>
        </w:rPr>
        <w:t>Решения о проведении инвентаризации</w:t>
      </w:r>
      <w:r w:rsidR="00E206B2">
        <w:rPr>
          <w:rFonts w:ascii="Times New Roman" w:hAnsi="Times New Roman" w:cs="Times New Roman"/>
          <w:b/>
          <w:sz w:val="24"/>
          <w:szCs w:val="24"/>
        </w:rPr>
        <w:t>) (форма по ОКУД 0510439 (0510447))</w:t>
      </w:r>
    </w:p>
    <w:p w:rsidR="005144FB" w:rsidRPr="009502B2" w:rsidRDefault="009502B2" w:rsidP="008443E3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Решение</w:t>
      </w:r>
      <w:r w:rsidR="005144FB" w:rsidRPr="009502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добавляет ответственный исполнитель из состава Комиссии, уполномоченный на его формирование в разделе профессионального интерфейса.</w:t>
      </w:r>
      <w:r w:rsidR="005144FB" w:rsidRPr="009502B2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5144FB" w:rsidRPr="009502B2">
        <w:rPr>
          <w:rFonts w:ascii="Times New Roman" w:hAnsi="Times New Roman" w:cs="Times New Roman"/>
          <w:sz w:val="24"/>
          <w:szCs w:val="24"/>
          <w:shd w:val="clear" w:color="auto" w:fill="FFFFFF"/>
        </w:rPr>
        <w:br/>
        <w:t xml:space="preserve">При добавлении документа присваивается статус </w:t>
      </w:r>
      <w:r w:rsidR="005144FB" w:rsidRPr="009502B2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Редактирование</w:t>
      </w:r>
    </w:p>
    <w:p w:rsidR="00BA1B7F" w:rsidRPr="00BA1B7F" w:rsidRDefault="00BA1B7F" w:rsidP="00BA1B7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40F05" w:rsidRPr="00E46159" w:rsidRDefault="00240F05" w:rsidP="00240F05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4615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Ответственный исполнитель </w:t>
      </w:r>
      <w:r w:rsidR="00721E0B">
        <w:rPr>
          <w:rFonts w:ascii="Times New Roman" w:hAnsi="Times New Roman" w:cs="Times New Roman"/>
          <w:sz w:val="24"/>
          <w:szCs w:val="24"/>
          <w:shd w:val="clear" w:color="auto" w:fill="FFFFFF"/>
        </w:rPr>
        <w:t>заполняет документ, добавляет инвентаризационную комиссию, лист согласования</w:t>
      </w:r>
      <w:r w:rsidR="002623D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(если предусмотрены согласовывающие лица)</w:t>
      </w:r>
      <w:r w:rsidR="00721E0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лист ознакомления. </w:t>
      </w:r>
      <w:r w:rsidR="006F2042" w:rsidRPr="00E4615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После отправляет документ </w:t>
      </w:r>
      <w:r w:rsidR="00732228">
        <w:rPr>
          <w:rFonts w:ascii="Times New Roman" w:hAnsi="Times New Roman" w:cs="Times New Roman"/>
          <w:sz w:val="24"/>
          <w:szCs w:val="24"/>
          <w:shd w:val="clear" w:color="auto" w:fill="FFFFFF"/>
        </w:rPr>
        <w:t>на согласование</w:t>
      </w:r>
      <w:r w:rsidR="002623D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(если предусмотрены согласовывающие лица)</w:t>
      </w:r>
    </w:p>
    <w:p w:rsidR="006F2042" w:rsidRDefault="006F2042" w:rsidP="006F2042">
      <w:pPr>
        <w:pStyle w:val="a3"/>
        <w:jc w:val="both"/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</w:pPr>
      <w:r w:rsidRPr="00FA7BAB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Статусная модель&gt;Перейти&gt;</w:t>
      </w:r>
      <w:r w:rsidR="002623DD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Лист согласования</w:t>
      </w:r>
    </w:p>
    <w:p w:rsidR="006F2042" w:rsidRDefault="006F2042" w:rsidP="006F2042">
      <w:pPr>
        <w:pStyle w:val="a3"/>
        <w:keepNext/>
        <w:jc w:val="center"/>
      </w:pPr>
      <w:r w:rsidRPr="00254C4D">
        <w:rPr>
          <w:rFonts w:ascii="Times New Roman" w:hAnsi="Times New Roman" w:cs="Times New Roman"/>
          <w:b/>
          <w:i/>
          <w:noProof/>
          <w:color w:val="22272F"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4333461" cy="1664168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5474" cy="1664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2042" w:rsidRDefault="006F2042" w:rsidP="00732228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254C4D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E56301" w:rsidRPr="00254C4D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54C4D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E56301" w:rsidRPr="00254C4D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4129F4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</w:t>
      </w:r>
      <w:r w:rsidR="00E56301" w:rsidRPr="00254C4D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1F0468" w:rsidRDefault="00732228" w:rsidP="001F0468">
      <w:pPr>
        <w:keepNext/>
        <w:jc w:val="center"/>
      </w:pPr>
      <w:r>
        <w:rPr>
          <w:noProof/>
          <w:lang w:eastAsia="ru-RU"/>
        </w:rPr>
        <w:drawing>
          <wp:inline distT="0" distB="0" distL="0" distR="0">
            <wp:extent cx="2827517" cy="1417261"/>
            <wp:effectExtent l="19050" t="0" r="0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7984" cy="1417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0468" w:rsidRDefault="001F0468" w:rsidP="001F0468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1F0468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E56301" w:rsidRPr="001F0468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1F0468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E56301" w:rsidRPr="001F0468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4129F4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2</w:t>
      </w:r>
      <w:r w:rsidR="00E56301" w:rsidRPr="001F0468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1F0468" w:rsidRDefault="001F0468" w:rsidP="001F0468">
      <w:pPr>
        <w:ind w:firstLine="709"/>
        <w:jc w:val="both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Документу присваивается статус </w:t>
      </w:r>
      <w:r w:rsidR="002623DD" w:rsidRPr="002623DD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Лист Согласования</w:t>
      </w: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.  Документ уходит </w:t>
      </w:r>
      <w:r w:rsidR="002623DD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исполнителям, указанным в спецификации «Лист согласования»</w:t>
      </w:r>
      <w:r w:rsidR="00370BFE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.</w:t>
      </w:r>
    </w:p>
    <w:p w:rsidR="00E06979" w:rsidRDefault="00080204" w:rsidP="00E06979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Если документом согласовывающие лица не предусмотрены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Pr="00E46159">
        <w:rPr>
          <w:rFonts w:ascii="Times New Roman" w:hAnsi="Times New Roman" w:cs="Times New Roman"/>
          <w:sz w:val="24"/>
          <w:szCs w:val="24"/>
          <w:shd w:val="clear" w:color="auto" w:fill="FFFFFF"/>
        </w:rPr>
        <w:t>тветственный исполнитель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направляет документ руководителю учреждения </w:t>
      </w:r>
    </w:p>
    <w:p w:rsidR="00E06979" w:rsidRDefault="00E06979" w:rsidP="00E06979">
      <w:pPr>
        <w:pStyle w:val="a3"/>
        <w:spacing w:before="120" w:after="120"/>
        <w:jc w:val="both"/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</w:pPr>
      <w:r w:rsidRPr="00FA7BAB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Статусная модель&gt;Перейти&gt;</w:t>
      </w:r>
      <w:r w:rsidR="00692E4D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На утверждение руководителю</w:t>
      </w:r>
    </w:p>
    <w:p w:rsidR="00E06979" w:rsidRDefault="00E06979" w:rsidP="00E06979">
      <w:pPr>
        <w:pStyle w:val="a3"/>
        <w:keepNext/>
        <w:jc w:val="center"/>
      </w:pPr>
      <w:r w:rsidRPr="00254C4D">
        <w:rPr>
          <w:rFonts w:ascii="Times New Roman" w:hAnsi="Times New Roman" w:cs="Times New Roman"/>
          <w:b/>
          <w:i/>
          <w:noProof/>
          <w:color w:val="22272F"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4333461" cy="1664168"/>
            <wp:effectExtent l="19050" t="0" r="0" b="0"/>
            <wp:docPr id="1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5474" cy="1664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6979" w:rsidRDefault="00E06979" w:rsidP="00E06979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254C4D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E56301" w:rsidRPr="00254C4D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54C4D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E56301" w:rsidRPr="00254C4D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4129F4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3</w:t>
      </w:r>
      <w:r w:rsidR="00E56301" w:rsidRPr="00254C4D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E06979" w:rsidRDefault="00E06979" w:rsidP="00E06979">
      <w:pPr>
        <w:keepNext/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2891059" cy="1449110"/>
            <wp:effectExtent l="19050" t="0" r="4541" b="0"/>
            <wp:docPr id="19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1490" cy="14493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6979" w:rsidRDefault="00E06979" w:rsidP="00692E4D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1F0468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E56301" w:rsidRPr="001F0468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1F0468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E56301" w:rsidRPr="001F0468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4129F4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4</w:t>
      </w:r>
      <w:r w:rsidR="00E56301" w:rsidRPr="001F0468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692E4D" w:rsidRDefault="00692E4D" w:rsidP="00FB38BE">
      <w:pPr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Документ уйдет в статус </w:t>
      </w:r>
      <w:proofErr w:type="spellStart"/>
      <w:r w:rsidRPr="001A65D4">
        <w:rPr>
          <w:rFonts w:ascii="Times New Roman" w:hAnsi="Times New Roman" w:cs="Times New Roman"/>
          <w:b/>
          <w:i/>
          <w:sz w:val="24"/>
          <w:szCs w:val="24"/>
        </w:rPr>
        <w:t>НаУтверждение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1B2CEC">
        <w:rPr>
          <w:rFonts w:ascii="Times New Roman" w:hAnsi="Times New Roman" w:cs="Times New Roman"/>
          <w:sz w:val="24"/>
          <w:szCs w:val="24"/>
        </w:rPr>
        <w:t>будет направлен</w:t>
      </w:r>
      <w:r>
        <w:rPr>
          <w:rFonts w:ascii="Times New Roman" w:hAnsi="Times New Roman" w:cs="Times New Roman"/>
          <w:sz w:val="24"/>
          <w:szCs w:val="24"/>
        </w:rPr>
        <w:t xml:space="preserve"> руководителю учреждения установленному в разделе Подписанты, дл</w:t>
      </w:r>
      <w:r w:rsidR="001B2CEC">
        <w:rPr>
          <w:rFonts w:ascii="Times New Roman" w:hAnsi="Times New Roman" w:cs="Times New Roman"/>
          <w:sz w:val="24"/>
          <w:szCs w:val="24"/>
        </w:rPr>
        <w:t>я утверждения и</w:t>
      </w:r>
      <w:r w:rsidR="00A309E9">
        <w:rPr>
          <w:rFonts w:ascii="Times New Roman" w:hAnsi="Times New Roman" w:cs="Times New Roman"/>
          <w:sz w:val="24"/>
          <w:szCs w:val="24"/>
        </w:rPr>
        <w:t xml:space="preserve"> подписания УКЭП. Далее см. п. 5,6</w:t>
      </w:r>
      <w:r w:rsidR="001B2CEC">
        <w:rPr>
          <w:rFonts w:ascii="Times New Roman" w:hAnsi="Times New Roman" w:cs="Times New Roman"/>
          <w:sz w:val="24"/>
          <w:szCs w:val="24"/>
        </w:rPr>
        <w:t>.</w:t>
      </w:r>
    </w:p>
    <w:p w:rsidR="00FB38BE" w:rsidRPr="00692E4D" w:rsidRDefault="00FB38BE" w:rsidP="00FB38BE">
      <w:pPr>
        <w:ind w:firstLine="709"/>
        <w:jc w:val="both"/>
      </w:pPr>
    </w:p>
    <w:p w:rsidR="00370BFE" w:rsidRDefault="000B5B92" w:rsidP="008F272B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Согласовывающие лица</w:t>
      </w:r>
      <w:r w:rsidR="00EE158C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устанавливают отметку</w:t>
      </w:r>
      <w:r w:rsidR="00AB6E20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. Установление отметки = подписание ПЭП.</w:t>
      </w:r>
    </w:p>
    <w:p w:rsidR="00E53636" w:rsidRDefault="00E53636" w:rsidP="00E53636">
      <w:pPr>
        <w:pStyle w:val="a3"/>
        <w:ind w:left="0" w:firstLine="720"/>
        <w:jc w:val="both"/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</w:pPr>
      <w:r w:rsidRPr="00E53636">
        <w:rPr>
          <w:rFonts w:ascii="Times New Roman" w:hAnsi="Times New Roman" w:cs="Times New Roman"/>
          <w:sz w:val="24"/>
          <w:szCs w:val="24"/>
        </w:rPr>
        <w:t xml:space="preserve">Для </w:t>
      </w:r>
      <w:r>
        <w:rPr>
          <w:rFonts w:ascii="Times New Roman" w:hAnsi="Times New Roman" w:cs="Times New Roman"/>
          <w:sz w:val="24"/>
          <w:szCs w:val="24"/>
        </w:rPr>
        <w:t xml:space="preserve">установления отметки необходимо выполнить действие </w:t>
      </w:r>
      <w:r w:rsidRPr="00FA7BAB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Статусная модель&gt;</w:t>
      </w:r>
      <w:r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установить отметку</w:t>
      </w:r>
    </w:p>
    <w:p w:rsidR="004D7F39" w:rsidRDefault="004D7F39" w:rsidP="004D7F39">
      <w:pPr>
        <w:pStyle w:val="a3"/>
        <w:keepNext/>
        <w:ind w:left="0" w:firstLine="720"/>
        <w:jc w:val="center"/>
      </w:pPr>
      <w:r>
        <w:rPr>
          <w:rFonts w:ascii="Times New Roman" w:hAnsi="Times New Roman" w:cs="Times New Roman"/>
          <w:b/>
          <w:i/>
          <w:noProof/>
          <w:color w:val="22272F"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4144403" cy="2218414"/>
            <wp:effectExtent l="19050" t="0" r="8497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8061" cy="22203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7F39" w:rsidRDefault="004D7F39" w:rsidP="004D7F39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4D7F39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E56301" w:rsidRPr="004D7F39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4D7F39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E56301" w:rsidRPr="004D7F39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4129F4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5</w:t>
      </w:r>
      <w:r w:rsidR="00E56301" w:rsidRPr="004D7F39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B96BAC" w:rsidRDefault="009A3CC6" w:rsidP="00B96BAC">
      <w:pPr>
        <w:keepNext/>
        <w:jc w:val="center"/>
      </w:pPr>
      <w:r>
        <w:rPr>
          <w:noProof/>
          <w:lang w:eastAsia="ru-RU"/>
        </w:rPr>
        <w:drawing>
          <wp:inline distT="0" distB="0" distL="0" distR="0">
            <wp:extent cx="2724150" cy="1270620"/>
            <wp:effectExtent l="19050" t="0" r="0" b="0"/>
            <wp:docPr id="10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6718" cy="1271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</w:t>
      </w:r>
    </w:p>
    <w:p w:rsidR="00B96BAC" w:rsidRDefault="00B96BAC" w:rsidP="00B96BAC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B96BAC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E56301" w:rsidRPr="00B96BAC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B96BAC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E56301" w:rsidRPr="00B96BAC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4129F4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6</w:t>
      </w:r>
      <w:r w:rsidR="00E56301" w:rsidRPr="00B96BAC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25136B" w:rsidRDefault="00F36179" w:rsidP="0025136B">
      <w:pPr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Когда</w:t>
      </w:r>
      <w:r w:rsidR="001A65D4">
        <w:rPr>
          <w:rFonts w:ascii="Times New Roman" w:hAnsi="Times New Roman" w:cs="Times New Roman"/>
          <w:sz w:val="24"/>
          <w:szCs w:val="24"/>
        </w:rPr>
        <w:t xml:space="preserve"> все согласовывающие лица, установили отметку «Согласован» документ автоматически уходит в статус </w:t>
      </w:r>
      <w:proofErr w:type="spellStart"/>
      <w:r w:rsidR="001A65D4" w:rsidRPr="001A65D4">
        <w:rPr>
          <w:rFonts w:ascii="Times New Roman" w:hAnsi="Times New Roman" w:cs="Times New Roman"/>
          <w:b/>
          <w:i/>
          <w:sz w:val="24"/>
          <w:szCs w:val="24"/>
        </w:rPr>
        <w:t>НаУтверждение</w:t>
      </w:r>
      <w:proofErr w:type="spellEnd"/>
      <w:r w:rsidR="004769D3">
        <w:rPr>
          <w:rFonts w:ascii="Times New Roman" w:hAnsi="Times New Roman" w:cs="Times New Roman"/>
          <w:sz w:val="24"/>
          <w:szCs w:val="24"/>
        </w:rPr>
        <w:t xml:space="preserve"> и направляется </w:t>
      </w:r>
      <w:proofErr w:type="spellStart"/>
      <w:r w:rsidR="009D2C82">
        <w:rPr>
          <w:rFonts w:ascii="Times New Roman" w:hAnsi="Times New Roman" w:cs="Times New Roman"/>
          <w:sz w:val="24"/>
          <w:szCs w:val="24"/>
        </w:rPr>
        <w:t>ответвенному</w:t>
      </w:r>
      <w:proofErr w:type="spellEnd"/>
      <w:r w:rsidR="009D2C82">
        <w:rPr>
          <w:rFonts w:ascii="Times New Roman" w:hAnsi="Times New Roman" w:cs="Times New Roman"/>
          <w:sz w:val="24"/>
          <w:szCs w:val="24"/>
        </w:rPr>
        <w:t xml:space="preserve"> исполнителю.</w:t>
      </w:r>
    </w:p>
    <w:p w:rsidR="001A65D4" w:rsidRDefault="0025136B" w:rsidP="004769D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хотя бы один член комиссии установил отметку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НеСогласован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документ </w:t>
      </w:r>
      <w:r w:rsidR="008320BE">
        <w:rPr>
          <w:rFonts w:ascii="Times New Roman" w:hAnsi="Times New Roman" w:cs="Times New Roman"/>
          <w:sz w:val="24"/>
          <w:szCs w:val="24"/>
        </w:rPr>
        <w:t xml:space="preserve">автоматически уходит в статус </w:t>
      </w:r>
      <w:proofErr w:type="spellStart"/>
      <w:r w:rsidR="008320BE" w:rsidRPr="008320BE">
        <w:rPr>
          <w:rFonts w:ascii="Times New Roman" w:hAnsi="Times New Roman" w:cs="Times New Roman"/>
          <w:b/>
          <w:i/>
          <w:sz w:val="24"/>
          <w:szCs w:val="24"/>
        </w:rPr>
        <w:t>НеСогласованКом</w:t>
      </w:r>
      <w:proofErr w:type="spellEnd"/>
      <w:r w:rsidR="008320B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320BE">
        <w:rPr>
          <w:rFonts w:ascii="Times New Roman" w:hAnsi="Times New Roman" w:cs="Times New Roman"/>
          <w:sz w:val="24"/>
          <w:szCs w:val="24"/>
        </w:rPr>
        <w:t>и возвращается ответственному исполнителю.</w:t>
      </w:r>
    </w:p>
    <w:p w:rsidR="00762098" w:rsidRDefault="00762098" w:rsidP="00762098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6DA6">
        <w:rPr>
          <w:rFonts w:ascii="Times New Roman" w:hAnsi="Times New Roman" w:cs="Times New Roman"/>
          <w:i/>
          <w:sz w:val="24"/>
          <w:szCs w:val="24"/>
        </w:rPr>
        <w:t xml:space="preserve">При необходимости документ из точки </w:t>
      </w:r>
      <w:r w:rsidRPr="002623DD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Лист Согласования</w:t>
      </w:r>
      <w:r w:rsidRPr="00276DA6">
        <w:rPr>
          <w:rFonts w:ascii="Times New Roman" w:hAnsi="Times New Roman" w:cs="Times New Roman"/>
          <w:i/>
          <w:sz w:val="24"/>
          <w:szCs w:val="24"/>
        </w:rPr>
        <w:t xml:space="preserve"> может быть возвращен в точку </w:t>
      </w:r>
      <w:r w:rsidRPr="00276DA6">
        <w:rPr>
          <w:rFonts w:ascii="Times New Roman" w:hAnsi="Times New Roman" w:cs="Times New Roman"/>
          <w:b/>
          <w:i/>
          <w:sz w:val="24"/>
          <w:szCs w:val="24"/>
        </w:rPr>
        <w:t>Редактирование</w:t>
      </w:r>
      <w:r w:rsidRPr="00276DA6">
        <w:rPr>
          <w:rFonts w:ascii="Times New Roman" w:hAnsi="Times New Roman" w:cs="Times New Roman"/>
          <w:i/>
          <w:sz w:val="24"/>
          <w:szCs w:val="24"/>
        </w:rPr>
        <w:t xml:space="preserve">. Для этого необходимо до того момента как члены комиссии установят </w:t>
      </w:r>
      <w:r w:rsidRPr="00276DA6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отметку выполнить действие контекстного меню </w:t>
      </w:r>
      <w:r w:rsidRPr="00276DA6">
        <w:rPr>
          <w:rFonts w:ascii="Times New Roman" w:hAnsi="Times New Roman" w:cs="Times New Roman"/>
          <w:b/>
          <w:i/>
          <w:sz w:val="24"/>
          <w:szCs w:val="24"/>
        </w:rPr>
        <w:t>Статусная модель&gt;Перейти&gt;Редактирование</w:t>
      </w:r>
      <w:r w:rsidRPr="00276DA6">
        <w:rPr>
          <w:rFonts w:ascii="Times New Roman" w:hAnsi="Times New Roman" w:cs="Times New Roman"/>
          <w:i/>
          <w:sz w:val="24"/>
          <w:szCs w:val="24"/>
        </w:rPr>
        <w:t>. Документ будет возвращен ответственному исполнителю.</w:t>
      </w:r>
    </w:p>
    <w:p w:rsidR="000D3A19" w:rsidRDefault="000D3A19" w:rsidP="00762098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309E9" w:rsidRPr="00A309E9" w:rsidRDefault="000D3A19" w:rsidP="00A309E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Ответственному исполнителю необходимо отправить документ на утверждение руководителю учреждения</w:t>
      </w:r>
      <w:r w:rsidR="00A309E9">
        <w:rPr>
          <w:rFonts w:ascii="Times New Roman" w:hAnsi="Times New Roman" w:cs="Times New Roman"/>
          <w:sz w:val="24"/>
          <w:szCs w:val="24"/>
        </w:rPr>
        <w:t>.</w:t>
      </w:r>
    </w:p>
    <w:p w:rsidR="00A309E9" w:rsidRDefault="00A309E9" w:rsidP="00A309E9">
      <w:pPr>
        <w:pStyle w:val="a3"/>
        <w:spacing w:before="120" w:after="120"/>
        <w:jc w:val="both"/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</w:pPr>
      <w:r w:rsidRPr="00FA7BAB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Статусная модель&gt;Перейти&gt;</w:t>
      </w:r>
      <w:r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На утверждение руководителю</w:t>
      </w:r>
    </w:p>
    <w:p w:rsidR="00A309E9" w:rsidRDefault="00A309E9" w:rsidP="00A309E9">
      <w:pPr>
        <w:pStyle w:val="a3"/>
        <w:keepNext/>
        <w:jc w:val="center"/>
      </w:pPr>
      <w:r w:rsidRPr="00254C4D">
        <w:rPr>
          <w:rFonts w:ascii="Times New Roman" w:hAnsi="Times New Roman" w:cs="Times New Roman"/>
          <w:b/>
          <w:i/>
          <w:noProof/>
          <w:color w:val="22272F"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4333461" cy="1664168"/>
            <wp:effectExtent l="19050" t="0" r="0" b="0"/>
            <wp:docPr id="1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5474" cy="1664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9E9" w:rsidRDefault="00A309E9" w:rsidP="00A309E9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254C4D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E56301" w:rsidRPr="00254C4D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254C4D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E56301" w:rsidRPr="00254C4D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4129F4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7</w:t>
      </w:r>
      <w:r w:rsidR="00E56301" w:rsidRPr="00254C4D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A309E9" w:rsidRDefault="00A309E9" w:rsidP="00A309E9">
      <w:pPr>
        <w:keepNext/>
        <w:jc w:val="center"/>
      </w:pPr>
      <w:r>
        <w:rPr>
          <w:noProof/>
          <w:lang w:eastAsia="ru-RU"/>
        </w:rPr>
        <w:drawing>
          <wp:inline distT="0" distB="0" distL="0" distR="0">
            <wp:extent cx="3185326" cy="1351631"/>
            <wp:effectExtent l="19050" t="0" r="0" b="0"/>
            <wp:docPr id="1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473" cy="1352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9E9" w:rsidRDefault="00A309E9" w:rsidP="00A309E9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1F0468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E56301" w:rsidRPr="001F0468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1F0468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E56301" w:rsidRPr="001F0468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4129F4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8</w:t>
      </w:r>
      <w:r w:rsidR="00E56301" w:rsidRPr="001F0468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A309E9" w:rsidRPr="000D3A19" w:rsidRDefault="00A309E9" w:rsidP="00E10927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Документ уйдет в статус </w:t>
      </w:r>
      <w:proofErr w:type="spellStart"/>
      <w:r w:rsidRPr="001A65D4">
        <w:rPr>
          <w:rFonts w:ascii="Times New Roman" w:hAnsi="Times New Roman" w:cs="Times New Roman"/>
          <w:b/>
          <w:i/>
          <w:sz w:val="24"/>
          <w:szCs w:val="24"/>
        </w:rPr>
        <w:t>НаУтверждение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будет направлен руководителю учреждения установленному в разделе Подписанты, для</w:t>
      </w:r>
      <w:r w:rsidR="00E10927">
        <w:rPr>
          <w:rFonts w:ascii="Times New Roman" w:hAnsi="Times New Roman" w:cs="Times New Roman"/>
          <w:sz w:val="24"/>
          <w:szCs w:val="24"/>
        </w:rPr>
        <w:t xml:space="preserve"> утверждения и подписания УКЭП.</w:t>
      </w:r>
    </w:p>
    <w:p w:rsidR="004769D3" w:rsidRDefault="004769D3" w:rsidP="00E109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70CB" w:rsidRPr="00B770CB" w:rsidRDefault="004769D3" w:rsidP="00B770CB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документ отправлен в статус </w:t>
      </w:r>
      <w:proofErr w:type="spellStart"/>
      <w:r w:rsidRPr="001A65D4">
        <w:rPr>
          <w:rFonts w:ascii="Times New Roman" w:hAnsi="Times New Roman" w:cs="Times New Roman"/>
          <w:b/>
          <w:i/>
          <w:sz w:val="24"/>
          <w:szCs w:val="24"/>
        </w:rPr>
        <w:t>НаУтверждение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770CB">
        <w:rPr>
          <w:rFonts w:ascii="Times New Roman" w:hAnsi="Times New Roman" w:cs="Times New Roman"/>
          <w:sz w:val="24"/>
          <w:szCs w:val="24"/>
        </w:rPr>
        <w:t xml:space="preserve">Руководитель учреждения в подсистеме Личный </w:t>
      </w:r>
      <w:proofErr w:type="spellStart"/>
      <w:r w:rsidR="00B770CB">
        <w:rPr>
          <w:rFonts w:ascii="Times New Roman" w:hAnsi="Times New Roman" w:cs="Times New Roman"/>
          <w:sz w:val="24"/>
          <w:szCs w:val="24"/>
        </w:rPr>
        <w:t>кабинет.ЭДО</w:t>
      </w:r>
      <w:proofErr w:type="spellEnd"/>
      <w:r w:rsidR="00B770CB">
        <w:rPr>
          <w:rFonts w:ascii="Times New Roman" w:hAnsi="Times New Roman" w:cs="Times New Roman"/>
          <w:sz w:val="24"/>
          <w:szCs w:val="24"/>
        </w:rPr>
        <w:t xml:space="preserve"> в разделе «Документы» подписывает электронный документ УКЭП действием </w:t>
      </w:r>
      <w:r w:rsidR="00B770CB" w:rsidRPr="003856B6">
        <w:rPr>
          <w:rFonts w:ascii="Times New Roman" w:hAnsi="Times New Roman" w:cs="Times New Roman"/>
          <w:b/>
          <w:i/>
          <w:sz w:val="24"/>
          <w:szCs w:val="24"/>
        </w:rPr>
        <w:t>Подписание электронного документа</w:t>
      </w:r>
    </w:p>
    <w:p w:rsidR="00B770CB" w:rsidRDefault="00B770CB" w:rsidP="00B770CB">
      <w:pPr>
        <w:pStyle w:val="a3"/>
        <w:keepNext/>
        <w:jc w:val="center"/>
      </w:pPr>
      <w:r>
        <w:rPr>
          <w:noProof/>
          <w:lang w:eastAsia="ru-RU"/>
        </w:rPr>
        <w:drawing>
          <wp:inline distT="0" distB="0" distL="0" distR="0">
            <wp:extent cx="1454986" cy="604299"/>
            <wp:effectExtent l="19050" t="0" r="0" b="0"/>
            <wp:docPr id="8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584" cy="6045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70CB" w:rsidRPr="001B2CEC" w:rsidRDefault="00B770CB" w:rsidP="001B2CEC">
      <w:pPr>
        <w:pStyle w:val="a7"/>
        <w:ind w:left="720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1105A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E56301" w:rsidRPr="001105A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1105AF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E56301" w:rsidRPr="001105A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4129F4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9</w:t>
      </w:r>
      <w:r w:rsidR="00E56301" w:rsidRPr="001105A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B770CB" w:rsidRDefault="00BB3EF0" w:rsidP="00B770CB">
      <w:pPr>
        <w:pStyle w:val="a3"/>
        <w:keepNext/>
        <w:jc w:val="center"/>
      </w:pPr>
      <w:r w:rsidRPr="00BB3EF0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169423" cy="3025096"/>
            <wp:effectExtent l="19050" t="0" r="0" b="0"/>
            <wp:docPr id="30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890" cy="3024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70CB" w:rsidRDefault="00B770CB" w:rsidP="00B770CB">
      <w:pPr>
        <w:pStyle w:val="a7"/>
        <w:ind w:left="720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1105A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E56301" w:rsidRPr="001105A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1105AF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E56301" w:rsidRPr="001105A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4129F4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10</w:t>
      </w:r>
      <w:r w:rsidR="00E56301" w:rsidRPr="001105AF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755ED3" w:rsidRDefault="00755ED3" w:rsidP="005457C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ED0">
        <w:rPr>
          <w:rFonts w:ascii="Times New Roman" w:hAnsi="Times New Roman" w:cs="Times New Roman"/>
          <w:sz w:val="24"/>
          <w:szCs w:val="24"/>
        </w:rPr>
        <w:t xml:space="preserve">После </w:t>
      </w:r>
      <w:r>
        <w:rPr>
          <w:rFonts w:ascii="Times New Roman" w:hAnsi="Times New Roman" w:cs="Times New Roman"/>
          <w:sz w:val="24"/>
          <w:szCs w:val="24"/>
        </w:rPr>
        <w:t xml:space="preserve">подписания документа руководителем учреждения документ автоматически уходит в статус </w:t>
      </w:r>
      <w:r w:rsidR="005457C9" w:rsidRPr="005457C9">
        <w:rPr>
          <w:rFonts w:ascii="Times New Roman" w:hAnsi="Times New Roman" w:cs="Times New Roman"/>
          <w:b/>
          <w:i/>
          <w:sz w:val="24"/>
          <w:szCs w:val="24"/>
        </w:rPr>
        <w:t>Лист Ознакомления</w:t>
      </w:r>
      <w:r w:rsidR="00D0573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направляется </w:t>
      </w:r>
      <w:r w:rsidR="005457C9">
        <w:rPr>
          <w:rFonts w:ascii="Times New Roman" w:hAnsi="Times New Roman" w:cs="Times New Roman"/>
          <w:sz w:val="24"/>
          <w:szCs w:val="24"/>
        </w:rPr>
        <w:t>лицам, установленным в спецификации «Лист о</w:t>
      </w:r>
      <w:r w:rsidR="005457C9" w:rsidRPr="005457C9">
        <w:rPr>
          <w:rFonts w:ascii="Times New Roman" w:hAnsi="Times New Roman" w:cs="Times New Roman"/>
          <w:sz w:val="24"/>
          <w:szCs w:val="24"/>
        </w:rPr>
        <w:t>знакомления</w:t>
      </w:r>
      <w:r w:rsidR="005457C9">
        <w:rPr>
          <w:rFonts w:ascii="Times New Roman" w:hAnsi="Times New Roman" w:cs="Times New Roman"/>
          <w:sz w:val="24"/>
          <w:szCs w:val="24"/>
        </w:rPr>
        <w:t>»</w:t>
      </w:r>
      <w:r w:rsidR="00AA2BA7">
        <w:rPr>
          <w:rFonts w:ascii="Times New Roman" w:hAnsi="Times New Roman" w:cs="Times New Roman"/>
          <w:sz w:val="24"/>
          <w:szCs w:val="24"/>
        </w:rPr>
        <w:t>.</w:t>
      </w:r>
    </w:p>
    <w:p w:rsidR="00342EB5" w:rsidRDefault="00342EB5" w:rsidP="00342EB5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6DA6">
        <w:rPr>
          <w:rFonts w:ascii="Times New Roman" w:hAnsi="Times New Roman" w:cs="Times New Roman"/>
          <w:i/>
          <w:sz w:val="24"/>
          <w:szCs w:val="24"/>
        </w:rPr>
        <w:t xml:space="preserve">При необходимости документ из точки </w:t>
      </w:r>
      <w:proofErr w:type="spellStart"/>
      <w:r w:rsidRPr="00276DA6">
        <w:rPr>
          <w:rFonts w:ascii="Times New Roman" w:hAnsi="Times New Roman" w:cs="Times New Roman"/>
          <w:b/>
          <w:i/>
          <w:sz w:val="24"/>
          <w:szCs w:val="24"/>
        </w:rPr>
        <w:t>НаУтверждение</w:t>
      </w:r>
      <w:proofErr w:type="spellEnd"/>
      <w:r w:rsidRPr="00276DA6">
        <w:rPr>
          <w:rFonts w:ascii="Times New Roman" w:hAnsi="Times New Roman" w:cs="Times New Roman"/>
          <w:i/>
          <w:sz w:val="24"/>
          <w:szCs w:val="24"/>
        </w:rPr>
        <w:t xml:space="preserve"> может быть направлен в точку </w:t>
      </w:r>
      <w:proofErr w:type="spellStart"/>
      <w:r w:rsidRPr="00276DA6">
        <w:rPr>
          <w:rFonts w:ascii="Times New Roman" w:hAnsi="Times New Roman" w:cs="Times New Roman"/>
          <w:b/>
          <w:i/>
          <w:sz w:val="24"/>
          <w:szCs w:val="24"/>
        </w:rPr>
        <w:t>ОтклоненРук</w:t>
      </w:r>
      <w:proofErr w:type="spellEnd"/>
      <w:r w:rsidRPr="00276DA6">
        <w:rPr>
          <w:rFonts w:ascii="Times New Roman" w:hAnsi="Times New Roman" w:cs="Times New Roman"/>
          <w:i/>
          <w:sz w:val="24"/>
          <w:szCs w:val="24"/>
        </w:rPr>
        <w:t xml:space="preserve">. Для этого необходимо выполнить действие контекстного меню </w:t>
      </w:r>
      <w:r>
        <w:rPr>
          <w:rFonts w:ascii="Times New Roman" w:hAnsi="Times New Roman" w:cs="Times New Roman"/>
          <w:b/>
          <w:i/>
          <w:sz w:val="24"/>
          <w:szCs w:val="24"/>
        </w:rPr>
        <w:t>Действия</w:t>
      </w:r>
      <w:r w:rsidRPr="00276DA6">
        <w:rPr>
          <w:rFonts w:ascii="Times New Roman" w:hAnsi="Times New Roman" w:cs="Times New Roman"/>
          <w:b/>
          <w:i/>
          <w:sz w:val="24"/>
          <w:szCs w:val="24"/>
        </w:rPr>
        <w:t>&gt;Перейти(подписан)&gt;</w:t>
      </w:r>
      <w:proofErr w:type="spellStart"/>
      <w:r w:rsidRPr="00276DA6">
        <w:rPr>
          <w:rFonts w:ascii="Times New Roman" w:hAnsi="Times New Roman" w:cs="Times New Roman"/>
          <w:b/>
          <w:i/>
          <w:sz w:val="24"/>
          <w:szCs w:val="24"/>
        </w:rPr>
        <w:t>ОтклоненРук</w:t>
      </w:r>
      <w:proofErr w:type="spellEnd"/>
      <w:r w:rsidRPr="00276DA6">
        <w:rPr>
          <w:rFonts w:ascii="Times New Roman" w:hAnsi="Times New Roman" w:cs="Times New Roman"/>
          <w:i/>
          <w:sz w:val="24"/>
          <w:szCs w:val="24"/>
        </w:rPr>
        <w:t>. Документ будет возвращен ответственному исполнителю,</w:t>
      </w:r>
      <w:r w:rsidRPr="00276DA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276DA6">
        <w:rPr>
          <w:rFonts w:ascii="Times New Roman" w:hAnsi="Times New Roman" w:cs="Times New Roman"/>
          <w:i/>
          <w:sz w:val="24"/>
          <w:szCs w:val="24"/>
        </w:rPr>
        <w:t>дальнейшая работа с документом будет невозможна.</w:t>
      </w:r>
    </w:p>
    <w:p w:rsidR="00342EB5" w:rsidRDefault="00342EB5" w:rsidP="005457C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A2BA7" w:rsidRPr="00645D38" w:rsidRDefault="00AA2BA7" w:rsidP="00AA2BA7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45D38">
        <w:rPr>
          <w:rFonts w:ascii="Times New Roman" w:hAnsi="Times New Roman" w:cs="Times New Roman"/>
          <w:sz w:val="24"/>
          <w:szCs w:val="24"/>
          <w:shd w:val="clear" w:color="auto" w:fill="FFFFFF"/>
        </w:rPr>
        <w:t>Лица, которым необходимо ознакомится с документом</w:t>
      </w:r>
      <w:r w:rsidR="00645D38" w:rsidRPr="00645D3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для подписания</w:t>
      </w:r>
      <w:r w:rsidRPr="00645D3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устанавливают отметку. Установление отметки = подписание ПЭП.</w:t>
      </w:r>
    </w:p>
    <w:p w:rsidR="00AA2BA7" w:rsidRDefault="00AA2BA7" w:rsidP="00AA2BA7">
      <w:pPr>
        <w:pStyle w:val="a3"/>
        <w:ind w:left="0" w:firstLine="720"/>
        <w:jc w:val="both"/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</w:pPr>
      <w:r w:rsidRPr="00E53636">
        <w:rPr>
          <w:rFonts w:ascii="Times New Roman" w:hAnsi="Times New Roman" w:cs="Times New Roman"/>
          <w:sz w:val="24"/>
          <w:szCs w:val="24"/>
        </w:rPr>
        <w:t xml:space="preserve">Для </w:t>
      </w:r>
      <w:r>
        <w:rPr>
          <w:rFonts w:ascii="Times New Roman" w:hAnsi="Times New Roman" w:cs="Times New Roman"/>
          <w:sz w:val="24"/>
          <w:szCs w:val="24"/>
        </w:rPr>
        <w:t xml:space="preserve">установления отметки необходимо выполнить действие </w:t>
      </w:r>
      <w:r w:rsidRPr="00FA7BAB"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Статусная модель&gt;</w:t>
      </w:r>
      <w:r>
        <w:rPr>
          <w:rFonts w:ascii="Times New Roman" w:hAnsi="Times New Roman" w:cs="Times New Roman"/>
          <w:b/>
          <w:i/>
          <w:color w:val="22272F"/>
          <w:sz w:val="24"/>
          <w:szCs w:val="24"/>
          <w:shd w:val="clear" w:color="auto" w:fill="FFFFFF"/>
        </w:rPr>
        <w:t>установить отметку</w:t>
      </w:r>
    </w:p>
    <w:p w:rsidR="00AA2BA7" w:rsidRDefault="00AA2BA7" w:rsidP="00AA2BA7">
      <w:pPr>
        <w:pStyle w:val="a3"/>
        <w:keepNext/>
        <w:ind w:left="0" w:firstLine="720"/>
        <w:jc w:val="center"/>
      </w:pPr>
      <w:r>
        <w:rPr>
          <w:rFonts w:ascii="Times New Roman" w:hAnsi="Times New Roman" w:cs="Times New Roman"/>
          <w:b/>
          <w:i/>
          <w:noProof/>
          <w:color w:val="22272F"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4144403" cy="2218414"/>
            <wp:effectExtent l="19050" t="0" r="8497" b="0"/>
            <wp:docPr id="11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8061" cy="22203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2BA7" w:rsidRDefault="00AA2BA7" w:rsidP="00AA2BA7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4D7F39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E56301" w:rsidRPr="004D7F39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4D7F39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E56301" w:rsidRPr="004D7F39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4129F4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11</w:t>
      </w:r>
      <w:r w:rsidR="00E56301" w:rsidRPr="004D7F39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AA2BA7" w:rsidRDefault="00645D38" w:rsidP="00AA2BA7">
      <w:pPr>
        <w:keepNext/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2891128" cy="1348503"/>
            <wp:effectExtent l="19050" t="0" r="4472" b="0"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853" cy="13497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A2BA7">
        <w:rPr>
          <w:noProof/>
          <w:lang w:eastAsia="ru-RU"/>
        </w:rPr>
        <w:t xml:space="preserve"> </w:t>
      </w:r>
    </w:p>
    <w:p w:rsidR="00AA2BA7" w:rsidRDefault="00AA2BA7" w:rsidP="00AA2BA7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B96BAC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="00E56301" w:rsidRPr="00B96BAC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B96BAC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="00E56301" w:rsidRPr="00B96BAC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="004129F4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12</w:t>
      </w:r>
      <w:r w:rsidR="00E56301" w:rsidRPr="00B96BAC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630B10" w:rsidRDefault="003445AE" w:rsidP="003445A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Когда все исполнители установят</w:t>
      </w:r>
      <w:r w:rsidR="00AA2BA7">
        <w:rPr>
          <w:rFonts w:ascii="Times New Roman" w:hAnsi="Times New Roman" w:cs="Times New Roman"/>
          <w:sz w:val="24"/>
          <w:szCs w:val="24"/>
        </w:rPr>
        <w:t xml:space="preserve"> отметку «</w:t>
      </w:r>
      <w:r>
        <w:rPr>
          <w:rFonts w:ascii="Times New Roman" w:hAnsi="Times New Roman" w:cs="Times New Roman"/>
          <w:sz w:val="24"/>
          <w:szCs w:val="24"/>
        </w:rPr>
        <w:t>Ознакомлен</w:t>
      </w:r>
      <w:r w:rsidR="00AA2BA7">
        <w:rPr>
          <w:rFonts w:ascii="Times New Roman" w:hAnsi="Times New Roman" w:cs="Times New Roman"/>
          <w:sz w:val="24"/>
          <w:szCs w:val="24"/>
        </w:rPr>
        <w:t xml:space="preserve">» документ автоматически уходит в статус </w:t>
      </w:r>
      <w:proofErr w:type="spellStart"/>
      <w:r w:rsidR="00AA2BA7" w:rsidRPr="001A65D4">
        <w:rPr>
          <w:rFonts w:ascii="Times New Roman" w:hAnsi="Times New Roman" w:cs="Times New Roman"/>
          <w:b/>
          <w:i/>
          <w:sz w:val="24"/>
          <w:szCs w:val="24"/>
        </w:rPr>
        <w:t>На</w:t>
      </w:r>
      <w:r>
        <w:rPr>
          <w:rFonts w:ascii="Times New Roman" w:hAnsi="Times New Roman" w:cs="Times New Roman"/>
          <w:b/>
          <w:i/>
          <w:sz w:val="24"/>
          <w:szCs w:val="24"/>
        </w:rPr>
        <w:t>Исполнение</w:t>
      </w:r>
      <w:proofErr w:type="spellEnd"/>
      <w:r w:rsidR="00AA2BA7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возвращается ответственному исполнителю</w:t>
      </w:r>
      <w:r w:rsidR="00AA2BA7">
        <w:rPr>
          <w:rFonts w:ascii="Times New Roman" w:hAnsi="Times New Roman" w:cs="Times New Roman"/>
          <w:sz w:val="24"/>
          <w:szCs w:val="24"/>
        </w:rPr>
        <w:t>.</w:t>
      </w:r>
    </w:p>
    <w:p w:rsidR="00385729" w:rsidRDefault="00385729" w:rsidP="0038572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5729">
        <w:rPr>
          <w:rFonts w:ascii="Times New Roman" w:hAnsi="Times New Roman" w:cs="Times New Roman"/>
          <w:sz w:val="24"/>
          <w:szCs w:val="24"/>
        </w:rPr>
        <w:t>Общая схема движения документа Решения о проведении инвентаризации (Изменение Решения о проведении инвентаризации) (форма по ОКУД 0510439 (0510447))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129F4" w:rsidRDefault="004129F4" w:rsidP="004129F4">
      <w:pPr>
        <w:keepNext/>
        <w:ind w:firstLine="709"/>
        <w:jc w:val="center"/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531102" cy="2169250"/>
            <wp:effectExtent l="19050" t="0" r="2798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390" cy="21703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729" w:rsidRPr="004129F4" w:rsidRDefault="004129F4" w:rsidP="004129F4">
      <w:pPr>
        <w:pStyle w:val="a7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4129F4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Рисунок </w:t>
      </w:r>
      <w:r w:rsidRPr="004129F4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4129F4">
        <w:rPr>
          <w:rFonts w:ascii="Times New Roman" w:hAnsi="Times New Roman" w:cs="Times New Roman"/>
          <w:b w:val="0"/>
          <w:color w:val="auto"/>
          <w:sz w:val="20"/>
          <w:szCs w:val="20"/>
        </w:rPr>
        <w:instrText xml:space="preserve"> SEQ Рисунок \* ARABIC </w:instrText>
      </w:r>
      <w:r w:rsidRPr="004129F4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Pr="004129F4">
        <w:rPr>
          <w:rFonts w:ascii="Times New Roman" w:hAnsi="Times New Roman" w:cs="Times New Roman"/>
          <w:b w:val="0"/>
          <w:noProof/>
          <w:color w:val="auto"/>
          <w:sz w:val="20"/>
          <w:szCs w:val="20"/>
        </w:rPr>
        <w:t>13</w:t>
      </w:r>
      <w:r w:rsidRPr="004129F4">
        <w:rPr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</w:p>
    <w:p w:rsidR="00093407" w:rsidRDefault="00093407" w:rsidP="003445A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93407" w:rsidRDefault="00093407" w:rsidP="003445A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jc w:val="center"/>
        <w:tblInd w:w="-662" w:type="dxa"/>
        <w:tblLook w:val="04A0"/>
      </w:tblPr>
      <w:tblGrid>
        <w:gridCol w:w="2444"/>
        <w:gridCol w:w="2295"/>
        <w:gridCol w:w="3773"/>
        <w:gridCol w:w="2570"/>
      </w:tblGrid>
      <w:tr w:rsidR="00093407" w:rsidRPr="00276DA6" w:rsidTr="00093407">
        <w:trPr>
          <w:jc w:val="center"/>
        </w:trPr>
        <w:tc>
          <w:tcPr>
            <w:tcW w:w="2444" w:type="dxa"/>
            <w:vAlign w:val="center"/>
          </w:tcPr>
          <w:p w:rsidR="00093407" w:rsidRPr="00276DA6" w:rsidRDefault="00093407" w:rsidP="0009340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Точка</w:t>
            </w:r>
          </w:p>
        </w:tc>
        <w:tc>
          <w:tcPr>
            <w:tcW w:w="2295" w:type="dxa"/>
            <w:vAlign w:val="center"/>
          </w:tcPr>
          <w:p w:rsidR="00093407" w:rsidRPr="00276DA6" w:rsidRDefault="00093407" w:rsidP="0009340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 какие точки возможен переход</w:t>
            </w:r>
          </w:p>
        </w:tc>
        <w:tc>
          <w:tcPr>
            <w:tcW w:w="3773" w:type="dxa"/>
            <w:vAlign w:val="center"/>
          </w:tcPr>
          <w:p w:rsidR="00093407" w:rsidRPr="00276DA6" w:rsidRDefault="00093407" w:rsidP="0009340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Действия, выполняемые в точке для перехода в следующую</w:t>
            </w:r>
          </w:p>
        </w:tc>
        <w:tc>
          <w:tcPr>
            <w:tcW w:w="2570" w:type="dxa"/>
            <w:vAlign w:val="center"/>
          </w:tcPr>
          <w:p w:rsidR="00093407" w:rsidRPr="00276DA6" w:rsidRDefault="00093407" w:rsidP="0009340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Где выполняется</w:t>
            </w:r>
          </w:p>
        </w:tc>
      </w:tr>
      <w:tr w:rsidR="00093407" w:rsidRPr="00276DA6" w:rsidTr="00093407">
        <w:trPr>
          <w:jc w:val="center"/>
        </w:trPr>
        <w:tc>
          <w:tcPr>
            <w:tcW w:w="2444" w:type="dxa"/>
            <w:vMerge w:val="restart"/>
            <w:vAlign w:val="center"/>
          </w:tcPr>
          <w:p w:rsidR="00093407" w:rsidRPr="00276DA6" w:rsidRDefault="00093407" w:rsidP="000934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b/>
                <w:sz w:val="20"/>
                <w:szCs w:val="20"/>
              </w:rPr>
              <w:t>Редактирование</w:t>
            </w:r>
          </w:p>
        </w:tc>
        <w:tc>
          <w:tcPr>
            <w:tcW w:w="2295" w:type="dxa"/>
            <w:vAlign w:val="center"/>
          </w:tcPr>
          <w:p w:rsidR="00093407" w:rsidRPr="00276DA6" w:rsidRDefault="00093407" w:rsidP="000934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1D66">
              <w:rPr>
                <w:rFonts w:ascii="Times New Roman" w:hAnsi="Times New Roman" w:cs="Times New Roman"/>
                <w:sz w:val="20"/>
                <w:szCs w:val="20"/>
              </w:rPr>
              <w:t>Лист Согласования</w:t>
            </w:r>
          </w:p>
        </w:tc>
        <w:tc>
          <w:tcPr>
            <w:tcW w:w="3773" w:type="dxa"/>
            <w:vMerge w:val="restart"/>
            <w:vAlign w:val="center"/>
          </w:tcPr>
          <w:p w:rsidR="00093407" w:rsidRPr="00276DA6" w:rsidRDefault="00093407" w:rsidP="000934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Статусная модель</w:t>
            </w:r>
            <w:r w:rsidRPr="0027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&gt;</w:t>
            </w: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Перейти</w:t>
            </w:r>
          </w:p>
        </w:tc>
        <w:tc>
          <w:tcPr>
            <w:tcW w:w="2570" w:type="dxa"/>
            <w:vMerge w:val="restart"/>
            <w:vAlign w:val="center"/>
          </w:tcPr>
          <w:p w:rsidR="00093407" w:rsidRPr="00276DA6" w:rsidRDefault="00093407" w:rsidP="000934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Раздел «</w:t>
            </w:r>
            <w:r w:rsidRPr="005C026D">
              <w:rPr>
                <w:rFonts w:ascii="Times New Roman" w:hAnsi="Times New Roman" w:cs="Times New Roman"/>
                <w:sz w:val="20"/>
                <w:szCs w:val="20"/>
              </w:rPr>
              <w:t>Решения о проведении инвентаризации</w:t>
            </w: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» в профессиональном интерфейсе</w:t>
            </w:r>
          </w:p>
        </w:tc>
      </w:tr>
      <w:tr w:rsidR="00093407" w:rsidRPr="00276DA6" w:rsidTr="00093407">
        <w:trPr>
          <w:jc w:val="center"/>
        </w:trPr>
        <w:tc>
          <w:tcPr>
            <w:tcW w:w="2444" w:type="dxa"/>
            <w:vMerge/>
            <w:vAlign w:val="center"/>
          </w:tcPr>
          <w:p w:rsidR="00093407" w:rsidRPr="00276DA6" w:rsidRDefault="00093407" w:rsidP="000934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95" w:type="dxa"/>
            <w:vAlign w:val="center"/>
          </w:tcPr>
          <w:p w:rsidR="00093407" w:rsidRPr="00131D66" w:rsidRDefault="00093407" w:rsidP="000934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1D66">
              <w:rPr>
                <w:rFonts w:ascii="Times New Roman" w:hAnsi="Times New Roman" w:cs="Times New Roman"/>
                <w:sz w:val="20"/>
                <w:szCs w:val="20"/>
              </w:rPr>
              <w:t>НаУтверждение</w:t>
            </w:r>
            <w:proofErr w:type="spellEnd"/>
          </w:p>
        </w:tc>
        <w:tc>
          <w:tcPr>
            <w:tcW w:w="3773" w:type="dxa"/>
            <w:vMerge/>
            <w:vAlign w:val="center"/>
          </w:tcPr>
          <w:p w:rsidR="00093407" w:rsidRPr="00276DA6" w:rsidRDefault="00093407" w:rsidP="000934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0" w:type="dxa"/>
            <w:vMerge/>
            <w:vAlign w:val="center"/>
          </w:tcPr>
          <w:p w:rsidR="00093407" w:rsidRPr="00276DA6" w:rsidRDefault="00093407" w:rsidP="000934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407" w:rsidRPr="00276DA6" w:rsidTr="00093407">
        <w:trPr>
          <w:jc w:val="center"/>
        </w:trPr>
        <w:tc>
          <w:tcPr>
            <w:tcW w:w="2444" w:type="dxa"/>
            <w:vMerge w:val="restart"/>
            <w:vAlign w:val="center"/>
          </w:tcPr>
          <w:p w:rsidR="00093407" w:rsidRPr="00FD3A34" w:rsidRDefault="00093407" w:rsidP="000934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3A34">
              <w:rPr>
                <w:rFonts w:ascii="Times New Roman" w:hAnsi="Times New Roman" w:cs="Times New Roman"/>
                <w:b/>
                <w:sz w:val="20"/>
                <w:szCs w:val="20"/>
              </w:rPr>
              <w:t>Лист Согласования</w:t>
            </w:r>
          </w:p>
        </w:tc>
        <w:tc>
          <w:tcPr>
            <w:tcW w:w="2295" w:type="dxa"/>
            <w:vAlign w:val="center"/>
          </w:tcPr>
          <w:p w:rsidR="00093407" w:rsidRPr="00131D66" w:rsidRDefault="00093407" w:rsidP="000934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12AA7">
              <w:rPr>
                <w:rFonts w:ascii="Times New Roman" w:hAnsi="Times New Roman" w:cs="Times New Roman"/>
                <w:sz w:val="20"/>
                <w:szCs w:val="20"/>
              </w:rPr>
              <w:t>СогласованКомисс</w:t>
            </w:r>
            <w:proofErr w:type="spellEnd"/>
          </w:p>
        </w:tc>
        <w:tc>
          <w:tcPr>
            <w:tcW w:w="3773" w:type="dxa"/>
            <w:vAlign w:val="center"/>
          </w:tcPr>
          <w:p w:rsidR="00093407" w:rsidRPr="00FD3A34" w:rsidRDefault="00093407" w:rsidP="000934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Статусная модель&gt;Установить отметку</w:t>
            </w:r>
            <w:r w:rsidRPr="00FD3A34">
              <w:rPr>
                <w:rFonts w:ascii="Times New Roman" w:hAnsi="Times New Roman" w:cs="Times New Roman"/>
                <w:sz w:val="20"/>
                <w:szCs w:val="20"/>
              </w:rPr>
              <w:t>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Согласован</w:t>
            </w:r>
          </w:p>
        </w:tc>
        <w:tc>
          <w:tcPr>
            <w:tcW w:w="2570" w:type="dxa"/>
            <w:vMerge/>
            <w:vAlign w:val="center"/>
          </w:tcPr>
          <w:p w:rsidR="00093407" w:rsidRPr="00276DA6" w:rsidRDefault="00093407" w:rsidP="000934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407" w:rsidRPr="00276DA6" w:rsidTr="00093407">
        <w:trPr>
          <w:jc w:val="center"/>
        </w:trPr>
        <w:tc>
          <w:tcPr>
            <w:tcW w:w="2444" w:type="dxa"/>
            <w:vMerge/>
            <w:vAlign w:val="center"/>
          </w:tcPr>
          <w:p w:rsidR="00093407" w:rsidRPr="00FD3A34" w:rsidRDefault="00093407" w:rsidP="000934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95" w:type="dxa"/>
            <w:vAlign w:val="center"/>
          </w:tcPr>
          <w:p w:rsidR="00093407" w:rsidRPr="00131D66" w:rsidRDefault="00093407" w:rsidP="000934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3A34">
              <w:rPr>
                <w:rFonts w:ascii="Times New Roman" w:hAnsi="Times New Roman" w:cs="Times New Roman"/>
                <w:sz w:val="20"/>
                <w:szCs w:val="20"/>
              </w:rPr>
              <w:t>НеСогласованКом</w:t>
            </w:r>
            <w:proofErr w:type="spellEnd"/>
          </w:p>
        </w:tc>
        <w:tc>
          <w:tcPr>
            <w:tcW w:w="3773" w:type="dxa"/>
            <w:vAlign w:val="center"/>
          </w:tcPr>
          <w:p w:rsidR="00093407" w:rsidRPr="00276DA6" w:rsidRDefault="00093407" w:rsidP="000934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Статусная модель&gt;Установить отметку</w:t>
            </w:r>
            <w:r w:rsidRPr="00FD3A34">
              <w:rPr>
                <w:rFonts w:ascii="Times New Roman" w:hAnsi="Times New Roman" w:cs="Times New Roman"/>
                <w:sz w:val="20"/>
                <w:szCs w:val="20"/>
              </w:rPr>
              <w:t>&gt;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НеСогласован</w:t>
            </w:r>
            <w:proofErr w:type="spellEnd"/>
          </w:p>
        </w:tc>
        <w:tc>
          <w:tcPr>
            <w:tcW w:w="2570" w:type="dxa"/>
            <w:vMerge/>
            <w:vAlign w:val="center"/>
          </w:tcPr>
          <w:p w:rsidR="00093407" w:rsidRPr="00276DA6" w:rsidRDefault="00093407" w:rsidP="000934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407" w:rsidRPr="00276DA6" w:rsidTr="00093407">
        <w:trPr>
          <w:jc w:val="center"/>
        </w:trPr>
        <w:tc>
          <w:tcPr>
            <w:tcW w:w="2444" w:type="dxa"/>
            <w:vMerge/>
            <w:vAlign w:val="center"/>
          </w:tcPr>
          <w:p w:rsidR="00093407" w:rsidRPr="00FD3A34" w:rsidRDefault="00093407" w:rsidP="000934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95" w:type="dxa"/>
            <w:vAlign w:val="center"/>
          </w:tcPr>
          <w:p w:rsidR="00093407" w:rsidRPr="00131D66" w:rsidRDefault="00093407" w:rsidP="000934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A34">
              <w:rPr>
                <w:rFonts w:ascii="Times New Roman" w:hAnsi="Times New Roman" w:cs="Times New Roman"/>
                <w:sz w:val="20"/>
                <w:szCs w:val="20"/>
              </w:rPr>
              <w:t>Редактирование</w:t>
            </w:r>
          </w:p>
        </w:tc>
        <w:tc>
          <w:tcPr>
            <w:tcW w:w="3773" w:type="dxa"/>
            <w:vAlign w:val="center"/>
          </w:tcPr>
          <w:p w:rsidR="00093407" w:rsidRPr="00276DA6" w:rsidRDefault="00093407" w:rsidP="000934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Статусная модель</w:t>
            </w:r>
            <w:r w:rsidRPr="0027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&gt;</w:t>
            </w: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Перейти</w:t>
            </w:r>
          </w:p>
        </w:tc>
        <w:tc>
          <w:tcPr>
            <w:tcW w:w="2570" w:type="dxa"/>
            <w:vMerge/>
            <w:vAlign w:val="center"/>
          </w:tcPr>
          <w:p w:rsidR="00093407" w:rsidRPr="00276DA6" w:rsidRDefault="00093407" w:rsidP="000934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407" w:rsidRPr="00276DA6" w:rsidTr="00093407">
        <w:trPr>
          <w:jc w:val="center"/>
        </w:trPr>
        <w:tc>
          <w:tcPr>
            <w:tcW w:w="2444" w:type="dxa"/>
            <w:vAlign w:val="center"/>
          </w:tcPr>
          <w:p w:rsidR="00093407" w:rsidRPr="00812AA7" w:rsidRDefault="00093407" w:rsidP="000934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12AA7">
              <w:rPr>
                <w:rFonts w:ascii="Times New Roman" w:hAnsi="Times New Roman" w:cs="Times New Roman"/>
                <w:b/>
                <w:sz w:val="20"/>
                <w:szCs w:val="20"/>
              </w:rPr>
              <w:t>СогласованКомисс</w:t>
            </w:r>
            <w:proofErr w:type="spellEnd"/>
          </w:p>
        </w:tc>
        <w:tc>
          <w:tcPr>
            <w:tcW w:w="2295" w:type="dxa"/>
            <w:vAlign w:val="center"/>
          </w:tcPr>
          <w:p w:rsidR="00093407" w:rsidRPr="00131D66" w:rsidRDefault="00093407" w:rsidP="000934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1D66">
              <w:rPr>
                <w:rFonts w:ascii="Times New Roman" w:hAnsi="Times New Roman" w:cs="Times New Roman"/>
                <w:sz w:val="20"/>
                <w:szCs w:val="20"/>
              </w:rPr>
              <w:t>НаУтверждение</w:t>
            </w:r>
            <w:proofErr w:type="spellEnd"/>
          </w:p>
        </w:tc>
        <w:tc>
          <w:tcPr>
            <w:tcW w:w="3773" w:type="dxa"/>
            <w:vAlign w:val="center"/>
          </w:tcPr>
          <w:p w:rsidR="00093407" w:rsidRPr="00276DA6" w:rsidRDefault="00093407" w:rsidP="000934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Статусная модель</w:t>
            </w:r>
            <w:r w:rsidRPr="0027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&gt;</w:t>
            </w: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Перейти</w:t>
            </w:r>
          </w:p>
        </w:tc>
        <w:tc>
          <w:tcPr>
            <w:tcW w:w="2570" w:type="dxa"/>
            <w:vMerge/>
            <w:vAlign w:val="center"/>
          </w:tcPr>
          <w:p w:rsidR="00093407" w:rsidRPr="00276DA6" w:rsidRDefault="00093407" w:rsidP="000934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407" w:rsidRPr="00276DA6" w:rsidTr="00093407">
        <w:trPr>
          <w:jc w:val="center"/>
        </w:trPr>
        <w:tc>
          <w:tcPr>
            <w:tcW w:w="2444" w:type="dxa"/>
            <w:vMerge w:val="restart"/>
            <w:vAlign w:val="center"/>
          </w:tcPr>
          <w:p w:rsidR="00093407" w:rsidRPr="003A2EA2" w:rsidRDefault="00093407" w:rsidP="000934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3A2EA2">
              <w:rPr>
                <w:rFonts w:ascii="Times New Roman" w:hAnsi="Times New Roman" w:cs="Times New Roman"/>
                <w:b/>
                <w:sz w:val="20"/>
                <w:szCs w:val="20"/>
              </w:rPr>
              <w:t>НаУтверждение</w:t>
            </w:r>
            <w:proofErr w:type="spellEnd"/>
          </w:p>
        </w:tc>
        <w:tc>
          <w:tcPr>
            <w:tcW w:w="2295" w:type="dxa"/>
            <w:vAlign w:val="center"/>
          </w:tcPr>
          <w:p w:rsidR="00093407" w:rsidRPr="00131D66" w:rsidRDefault="00093407" w:rsidP="000934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549D">
              <w:rPr>
                <w:rFonts w:ascii="Times New Roman" w:hAnsi="Times New Roman" w:cs="Times New Roman"/>
                <w:sz w:val="20"/>
                <w:szCs w:val="20"/>
              </w:rPr>
              <w:t>Лист Ознакомления</w:t>
            </w:r>
          </w:p>
        </w:tc>
        <w:tc>
          <w:tcPr>
            <w:tcW w:w="3773" w:type="dxa"/>
            <w:vAlign w:val="center"/>
          </w:tcPr>
          <w:p w:rsidR="00093407" w:rsidRPr="00276DA6" w:rsidRDefault="00093407" w:rsidP="000934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Подписание электронного документа</w:t>
            </w:r>
          </w:p>
        </w:tc>
        <w:tc>
          <w:tcPr>
            <w:tcW w:w="2570" w:type="dxa"/>
            <w:vMerge w:val="restart"/>
            <w:vAlign w:val="center"/>
          </w:tcPr>
          <w:p w:rsidR="00093407" w:rsidRPr="00276DA6" w:rsidRDefault="00093407" w:rsidP="000934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Раздел «Документы» в подсистеме «Личный кабинет. ЭДО»</w:t>
            </w:r>
          </w:p>
        </w:tc>
      </w:tr>
      <w:tr w:rsidR="00093407" w:rsidRPr="00276DA6" w:rsidTr="00093407">
        <w:trPr>
          <w:jc w:val="center"/>
        </w:trPr>
        <w:tc>
          <w:tcPr>
            <w:tcW w:w="2444" w:type="dxa"/>
            <w:vMerge/>
            <w:vAlign w:val="center"/>
          </w:tcPr>
          <w:p w:rsidR="00093407" w:rsidRPr="00812AA7" w:rsidRDefault="00093407" w:rsidP="000934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95" w:type="dxa"/>
            <w:vAlign w:val="center"/>
          </w:tcPr>
          <w:p w:rsidR="00093407" w:rsidRPr="00131D66" w:rsidRDefault="00093407" w:rsidP="000934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549D">
              <w:rPr>
                <w:rFonts w:ascii="Times New Roman" w:hAnsi="Times New Roman" w:cs="Times New Roman"/>
                <w:sz w:val="20"/>
                <w:szCs w:val="20"/>
              </w:rPr>
              <w:t>ОтклоненРук</w:t>
            </w:r>
            <w:proofErr w:type="spellEnd"/>
          </w:p>
        </w:tc>
        <w:tc>
          <w:tcPr>
            <w:tcW w:w="3773" w:type="dxa"/>
            <w:vAlign w:val="center"/>
          </w:tcPr>
          <w:p w:rsidR="00093407" w:rsidRPr="00276DA6" w:rsidRDefault="00093407" w:rsidP="000934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Действия</w:t>
            </w:r>
            <w:r w:rsidRPr="00276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&gt;</w:t>
            </w: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Перейти (подписан)</w:t>
            </w:r>
          </w:p>
        </w:tc>
        <w:tc>
          <w:tcPr>
            <w:tcW w:w="2570" w:type="dxa"/>
            <w:vMerge/>
            <w:vAlign w:val="center"/>
          </w:tcPr>
          <w:p w:rsidR="00093407" w:rsidRPr="00276DA6" w:rsidRDefault="00093407" w:rsidP="000934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407" w:rsidRPr="00276DA6" w:rsidTr="00093407">
        <w:trPr>
          <w:jc w:val="center"/>
        </w:trPr>
        <w:tc>
          <w:tcPr>
            <w:tcW w:w="2444" w:type="dxa"/>
            <w:vAlign w:val="center"/>
          </w:tcPr>
          <w:p w:rsidR="00093407" w:rsidRPr="00B0330B" w:rsidRDefault="00093407" w:rsidP="000934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30B">
              <w:rPr>
                <w:rFonts w:ascii="Times New Roman" w:hAnsi="Times New Roman" w:cs="Times New Roman"/>
                <w:b/>
                <w:sz w:val="20"/>
                <w:szCs w:val="20"/>
              </w:rPr>
              <w:t>Лист Ознакомления</w:t>
            </w:r>
          </w:p>
        </w:tc>
        <w:tc>
          <w:tcPr>
            <w:tcW w:w="2295" w:type="dxa"/>
            <w:vAlign w:val="center"/>
          </w:tcPr>
          <w:p w:rsidR="00093407" w:rsidRPr="00131D66" w:rsidRDefault="00093407" w:rsidP="000934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330B">
              <w:rPr>
                <w:rFonts w:ascii="Times New Roman" w:hAnsi="Times New Roman" w:cs="Times New Roman"/>
                <w:sz w:val="20"/>
                <w:szCs w:val="20"/>
              </w:rPr>
              <w:t>НаИсполнение</w:t>
            </w:r>
            <w:proofErr w:type="spellEnd"/>
          </w:p>
        </w:tc>
        <w:tc>
          <w:tcPr>
            <w:tcW w:w="3773" w:type="dxa"/>
            <w:vAlign w:val="center"/>
          </w:tcPr>
          <w:p w:rsidR="00093407" w:rsidRPr="00B0330B" w:rsidRDefault="00093407" w:rsidP="000934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Статусная модель&gt;Установить отметку</w:t>
            </w:r>
            <w:r w:rsidRPr="00B0330B">
              <w:rPr>
                <w:rFonts w:ascii="Times New Roman" w:hAnsi="Times New Roman" w:cs="Times New Roman"/>
                <w:sz w:val="20"/>
                <w:szCs w:val="20"/>
              </w:rPr>
              <w:t>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Ознакомлен</w:t>
            </w:r>
          </w:p>
        </w:tc>
        <w:tc>
          <w:tcPr>
            <w:tcW w:w="2570" w:type="dxa"/>
            <w:vAlign w:val="center"/>
          </w:tcPr>
          <w:p w:rsidR="00093407" w:rsidRPr="00276DA6" w:rsidRDefault="00093407" w:rsidP="000934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Раздел «</w:t>
            </w:r>
            <w:r w:rsidRPr="005C026D">
              <w:rPr>
                <w:rFonts w:ascii="Times New Roman" w:hAnsi="Times New Roman" w:cs="Times New Roman"/>
                <w:sz w:val="20"/>
                <w:szCs w:val="20"/>
              </w:rPr>
              <w:t>Решения о проведении инвентаризации</w:t>
            </w:r>
            <w:r w:rsidRPr="00276DA6">
              <w:rPr>
                <w:rFonts w:ascii="Times New Roman" w:hAnsi="Times New Roman" w:cs="Times New Roman"/>
                <w:sz w:val="20"/>
                <w:szCs w:val="20"/>
              </w:rPr>
              <w:t>» в профессиональном интерфейсе</w:t>
            </w:r>
          </w:p>
        </w:tc>
      </w:tr>
    </w:tbl>
    <w:p w:rsidR="00093407" w:rsidRPr="003445AE" w:rsidRDefault="00093407" w:rsidP="003445AE">
      <w:pPr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sectPr w:rsidR="00093407" w:rsidRPr="003445AE" w:rsidSect="0062518A">
      <w:footerReference w:type="default" r:id="rId17"/>
      <w:pgSz w:w="11906" w:h="16838"/>
      <w:pgMar w:top="964" w:right="851" w:bottom="96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5729" w:rsidRDefault="00385729" w:rsidP="00093407">
      <w:pPr>
        <w:spacing w:after="0" w:line="240" w:lineRule="auto"/>
      </w:pPr>
      <w:r>
        <w:separator/>
      </w:r>
    </w:p>
  </w:endnote>
  <w:endnote w:type="continuationSeparator" w:id="0">
    <w:p w:rsidR="00385729" w:rsidRDefault="00385729" w:rsidP="00093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7496168"/>
      <w:docPartObj>
        <w:docPartGallery w:val="Page Numbers (Bottom of Page)"/>
        <w:docPartUnique/>
      </w:docPartObj>
    </w:sdtPr>
    <w:sdtContent>
      <w:p w:rsidR="00385729" w:rsidRDefault="00385729">
        <w:pPr>
          <w:pStyle w:val="ab"/>
          <w:jc w:val="center"/>
        </w:pPr>
        <w:fldSimple w:instr=" PAGE   \* MERGEFORMAT ">
          <w:r w:rsidR="004129F4">
            <w:rPr>
              <w:noProof/>
            </w:rPr>
            <w:t>4</w:t>
          </w:r>
        </w:fldSimple>
      </w:p>
    </w:sdtContent>
  </w:sdt>
  <w:p w:rsidR="00385729" w:rsidRDefault="00385729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5729" w:rsidRDefault="00385729" w:rsidP="00093407">
      <w:pPr>
        <w:spacing w:after="0" w:line="240" w:lineRule="auto"/>
      </w:pPr>
      <w:r>
        <w:separator/>
      </w:r>
    </w:p>
  </w:footnote>
  <w:footnote w:type="continuationSeparator" w:id="0">
    <w:p w:rsidR="00385729" w:rsidRDefault="00385729" w:rsidP="000934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82189"/>
    <w:multiLevelType w:val="hybridMultilevel"/>
    <w:tmpl w:val="91DC0F8A"/>
    <w:lvl w:ilvl="0" w:tplc="5BF2D51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518A"/>
    <w:rsid w:val="00073270"/>
    <w:rsid w:val="00080204"/>
    <w:rsid w:val="0009111C"/>
    <w:rsid w:val="00093407"/>
    <w:rsid w:val="000B07A5"/>
    <w:rsid w:val="000B5B92"/>
    <w:rsid w:val="000C5711"/>
    <w:rsid w:val="000D3A19"/>
    <w:rsid w:val="001105AF"/>
    <w:rsid w:val="00193723"/>
    <w:rsid w:val="001A65D4"/>
    <w:rsid w:val="001B2CEC"/>
    <w:rsid w:val="001F0468"/>
    <w:rsid w:val="00201ED0"/>
    <w:rsid w:val="00211CD4"/>
    <w:rsid w:val="00240F05"/>
    <w:rsid w:val="0025136B"/>
    <w:rsid w:val="00254C4D"/>
    <w:rsid w:val="002623DD"/>
    <w:rsid w:val="002D46DE"/>
    <w:rsid w:val="002E65E6"/>
    <w:rsid w:val="003357AA"/>
    <w:rsid w:val="00342EB5"/>
    <w:rsid w:val="003445AE"/>
    <w:rsid w:val="00370BFE"/>
    <w:rsid w:val="003741CF"/>
    <w:rsid w:val="00374A62"/>
    <w:rsid w:val="003856B6"/>
    <w:rsid w:val="00385729"/>
    <w:rsid w:val="004129F4"/>
    <w:rsid w:val="004769D3"/>
    <w:rsid w:val="00486E66"/>
    <w:rsid w:val="004D7F39"/>
    <w:rsid w:val="004E78F5"/>
    <w:rsid w:val="005144FB"/>
    <w:rsid w:val="00527DCE"/>
    <w:rsid w:val="005457C9"/>
    <w:rsid w:val="005D354D"/>
    <w:rsid w:val="0061391C"/>
    <w:rsid w:val="0062518A"/>
    <w:rsid w:val="00630B10"/>
    <w:rsid w:val="00645D38"/>
    <w:rsid w:val="00655A19"/>
    <w:rsid w:val="00692E4D"/>
    <w:rsid w:val="00693DB5"/>
    <w:rsid w:val="006B19AC"/>
    <w:rsid w:val="006F2042"/>
    <w:rsid w:val="00703102"/>
    <w:rsid w:val="00716AA9"/>
    <w:rsid w:val="00721E0B"/>
    <w:rsid w:val="00732228"/>
    <w:rsid w:val="00755ED3"/>
    <w:rsid w:val="00762098"/>
    <w:rsid w:val="00775672"/>
    <w:rsid w:val="007A518A"/>
    <w:rsid w:val="007B1AAD"/>
    <w:rsid w:val="007F4B6C"/>
    <w:rsid w:val="008320BE"/>
    <w:rsid w:val="008443E3"/>
    <w:rsid w:val="008A2CA7"/>
    <w:rsid w:val="008F272B"/>
    <w:rsid w:val="00914F6E"/>
    <w:rsid w:val="009502B2"/>
    <w:rsid w:val="009A3CC6"/>
    <w:rsid w:val="009B1B83"/>
    <w:rsid w:val="009D2C82"/>
    <w:rsid w:val="009D7A5F"/>
    <w:rsid w:val="00A27DFE"/>
    <w:rsid w:val="00A309E9"/>
    <w:rsid w:val="00A50832"/>
    <w:rsid w:val="00AA2BA7"/>
    <w:rsid w:val="00AA7A35"/>
    <w:rsid w:val="00AB2621"/>
    <w:rsid w:val="00AB6E20"/>
    <w:rsid w:val="00AC7D56"/>
    <w:rsid w:val="00AD25D7"/>
    <w:rsid w:val="00B2654C"/>
    <w:rsid w:val="00B770CB"/>
    <w:rsid w:val="00B96BAC"/>
    <w:rsid w:val="00B97269"/>
    <w:rsid w:val="00BA1B7F"/>
    <w:rsid w:val="00BB3EF0"/>
    <w:rsid w:val="00C050A6"/>
    <w:rsid w:val="00C14E5F"/>
    <w:rsid w:val="00C52A5E"/>
    <w:rsid w:val="00D05739"/>
    <w:rsid w:val="00D07E19"/>
    <w:rsid w:val="00D22B26"/>
    <w:rsid w:val="00D65CB1"/>
    <w:rsid w:val="00E06979"/>
    <w:rsid w:val="00E10927"/>
    <w:rsid w:val="00E206B2"/>
    <w:rsid w:val="00E23058"/>
    <w:rsid w:val="00E27A34"/>
    <w:rsid w:val="00E37959"/>
    <w:rsid w:val="00E46159"/>
    <w:rsid w:val="00E53636"/>
    <w:rsid w:val="00E56301"/>
    <w:rsid w:val="00E90EF0"/>
    <w:rsid w:val="00EE0EF0"/>
    <w:rsid w:val="00EE158C"/>
    <w:rsid w:val="00EF269A"/>
    <w:rsid w:val="00F3029E"/>
    <w:rsid w:val="00F36179"/>
    <w:rsid w:val="00FA7BAB"/>
    <w:rsid w:val="00FB38BE"/>
    <w:rsid w:val="00FF3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A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5711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0C571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A7B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7BAB"/>
    <w:rPr>
      <w:rFonts w:ascii="Tahoma" w:hAnsi="Tahoma" w:cs="Tahoma"/>
      <w:sz w:val="16"/>
      <w:szCs w:val="16"/>
    </w:rPr>
  </w:style>
  <w:style w:type="paragraph" w:styleId="a7">
    <w:name w:val="caption"/>
    <w:basedOn w:val="a"/>
    <w:next w:val="a"/>
    <w:uiPriority w:val="35"/>
    <w:unhideWhenUsed/>
    <w:qFormat/>
    <w:rsid w:val="00FA7BAB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a8">
    <w:name w:val="Table Grid"/>
    <w:basedOn w:val="a1"/>
    <w:uiPriority w:val="59"/>
    <w:rsid w:val="000934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0934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093407"/>
  </w:style>
  <w:style w:type="paragraph" w:styleId="ab">
    <w:name w:val="footer"/>
    <w:basedOn w:val="a"/>
    <w:link w:val="ac"/>
    <w:uiPriority w:val="99"/>
    <w:unhideWhenUsed/>
    <w:rsid w:val="000934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934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5</Pages>
  <Words>705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PARUS</Company>
  <LinksUpToDate>false</LinksUpToDate>
  <CharactersWithSpaces>4715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BRYLKOVA</dc:creator>
  <cp:keywords/>
  <dc:description/>
  <cp:lastModifiedBy>BRYLKOVA</cp:lastModifiedBy>
  <cp:revision>13</cp:revision>
  <dcterms:created xsi:type="dcterms:W3CDTF">2024-05-22T17:57:00Z</dcterms:created>
  <dcterms:modified xsi:type="dcterms:W3CDTF">2024-08-25T12:55:00Z</dcterms:modified>
</cp:coreProperties>
</file>